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907E8" w14:textId="77777777" w:rsidR="001B1E72" w:rsidRPr="00E805F2" w:rsidRDefault="001B1E72" w:rsidP="001B1E72">
      <w:pPr>
        <w:spacing w:line="260" w:lineRule="auto"/>
        <w:rPr>
          <w:sz w:val="20"/>
        </w:rPr>
      </w:pPr>
    </w:p>
    <w:p w14:paraId="00B10BAD" w14:textId="77777777" w:rsidR="001B1E72" w:rsidRPr="00E805F2" w:rsidRDefault="001B1E72" w:rsidP="001B1E72">
      <w:pPr>
        <w:spacing w:line="260" w:lineRule="auto"/>
        <w:rPr>
          <w:sz w:val="20"/>
        </w:rPr>
      </w:pPr>
    </w:p>
    <w:p w14:paraId="2319AEC3" w14:textId="77777777" w:rsidR="001B1E72" w:rsidRPr="00E805F2" w:rsidRDefault="001B1E72" w:rsidP="001B1E72">
      <w:pPr>
        <w:spacing w:line="260" w:lineRule="auto"/>
        <w:rPr>
          <w:sz w:val="20"/>
        </w:rPr>
      </w:pPr>
    </w:p>
    <w:p w14:paraId="2B522A30" w14:textId="77777777" w:rsidR="001B1E72" w:rsidRDefault="001B1E72" w:rsidP="001B1E72">
      <w:pPr>
        <w:spacing w:line="260" w:lineRule="auto"/>
        <w:rPr>
          <w:sz w:val="20"/>
        </w:rPr>
      </w:pPr>
    </w:p>
    <w:p w14:paraId="0A292D06" w14:textId="77777777" w:rsidR="001B1E72" w:rsidRDefault="001B1E72" w:rsidP="001B1E72">
      <w:pPr>
        <w:spacing w:line="260" w:lineRule="auto"/>
        <w:rPr>
          <w:sz w:val="20"/>
        </w:rPr>
      </w:pPr>
    </w:p>
    <w:p w14:paraId="68B0F623" w14:textId="77777777" w:rsidR="001B1E72" w:rsidRDefault="001B1E72" w:rsidP="001B1E72">
      <w:pPr>
        <w:spacing w:line="260" w:lineRule="auto"/>
        <w:rPr>
          <w:sz w:val="20"/>
        </w:rPr>
      </w:pPr>
    </w:p>
    <w:p w14:paraId="67DF92B0" w14:textId="77777777" w:rsidR="001B1E72" w:rsidRDefault="001B1E72" w:rsidP="001B1E72">
      <w:pPr>
        <w:spacing w:line="260" w:lineRule="auto"/>
        <w:rPr>
          <w:sz w:val="18"/>
        </w:rPr>
      </w:pPr>
    </w:p>
    <w:p w14:paraId="070B56BD" w14:textId="5FCE3C3F" w:rsidR="001B1E72" w:rsidRPr="003E70A6" w:rsidRDefault="003E70A6" w:rsidP="001B1E72">
      <w:pPr>
        <w:spacing w:line="260" w:lineRule="auto"/>
        <w:rPr>
          <w:szCs w:val="24"/>
        </w:rPr>
      </w:pPr>
      <w:r w:rsidRPr="003E70A6">
        <w:rPr>
          <w:szCs w:val="24"/>
        </w:rPr>
        <w:t>Dozent: Philipp Bonow M.Sc.</w:t>
      </w:r>
    </w:p>
    <w:p w14:paraId="53A77AAB" w14:textId="282190F3" w:rsidR="002655E1" w:rsidRPr="00BE5F94" w:rsidRDefault="002655E1" w:rsidP="002655E1">
      <w:pPr>
        <w:pStyle w:val="StandardWeb"/>
        <w:spacing w:line="360" w:lineRule="auto"/>
        <w:rPr>
          <w:rFonts w:ascii="Arial" w:hAnsi="Arial" w:cs="Arial"/>
          <w:sz w:val="22"/>
          <w:szCs w:val="22"/>
        </w:rPr>
      </w:pPr>
      <w:r w:rsidRPr="00BE5F94">
        <w:rPr>
          <w:rFonts w:ascii="Arial" w:hAnsi="Arial" w:cs="Arial"/>
          <w:sz w:val="22"/>
          <w:szCs w:val="22"/>
        </w:rPr>
        <w:t xml:space="preserve">Ist Ihre Stimme täglich einer hohen Belastung ausgesetzt? Sprechen Sie oft vor vielen Menschen und in großen Räumen? Verändert sich Ihr Stimmklang? War Ihre Stimme nach einer Erkältung plötzlich sehr rau oder auch mal weg? Benötigt Ihre Stimme zunehmend länger, um sich zu erholen? Häufig wird zu lange gewartet! Hat sich eine Stimmstörung entwickelt, kann sie nur mit Mühe behoben werden. Im schlimmsten Fall ist sie nur kompensatorisch therapierbar. </w:t>
      </w:r>
      <w:r w:rsidRPr="00BE5F94">
        <w:rPr>
          <w:rFonts w:ascii="Arial" w:hAnsi="Arial" w:cs="Arial"/>
          <w:sz w:val="22"/>
          <w:szCs w:val="22"/>
        </w:rPr>
        <w:br/>
        <w:t>Warten Sie nicht, bis es zu spät ist! Gönnen Sie sich Ihrer Stimme etwas Gutes!</w:t>
      </w:r>
    </w:p>
    <w:p w14:paraId="5B19CBF5" w14:textId="77777777" w:rsidR="002655E1" w:rsidRPr="00BE5F94" w:rsidRDefault="002655E1" w:rsidP="002655E1">
      <w:pPr>
        <w:pStyle w:val="StandardWeb"/>
        <w:spacing w:line="360" w:lineRule="auto"/>
        <w:rPr>
          <w:rFonts w:ascii="Arial" w:hAnsi="Arial" w:cs="Arial"/>
          <w:sz w:val="22"/>
          <w:szCs w:val="22"/>
        </w:rPr>
      </w:pPr>
      <w:r w:rsidRPr="00BE5F94">
        <w:rPr>
          <w:rFonts w:ascii="Arial" w:hAnsi="Arial" w:cs="Arial"/>
          <w:sz w:val="22"/>
          <w:szCs w:val="22"/>
        </w:rPr>
        <w:t xml:space="preserve">In dem Seminar lernen Sie nicht nur Ihre Stimme kennen. Sie erfahren in praktischen Übungen, wie Sie einer drohenden Stimmverschlechterung entgegenwirken können. Dieses Seminar basiert auf meiner reichhaltigen und langjährigen Erfahrung in der Zusammenarbeit mit Lehrer*innen, Erzieher*innen sowie Schauspieler*innen. </w:t>
      </w:r>
      <w:r w:rsidRPr="00BE5F94">
        <w:rPr>
          <w:rFonts w:ascii="Arial" w:hAnsi="Arial" w:cs="Arial"/>
          <w:sz w:val="22"/>
          <w:szCs w:val="22"/>
        </w:rPr>
        <w:br/>
      </w:r>
      <w:r w:rsidRPr="00BE5F94">
        <w:rPr>
          <w:rFonts w:ascii="Arial" w:hAnsi="Arial" w:cs="Arial"/>
          <w:sz w:val="22"/>
          <w:szCs w:val="22"/>
        </w:rPr>
        <w:br/>
        <w:t>Mein Ansatz baut aus aktuellen wissenschaftlichen Erkenntnissen aus der Stimmforschung auf. Sie werden sofort in der Lage sein, Ihre Stimme adäquat für Ihre Arbeit, aber auch für ein besseres Lebensgefühl zu gebrauchen.</w:t>
      </w:r>
    </w:p>
    <w:p w14:paraId="07B26E0B" w14:textId="77777777" w:rsidR="002655E1" w:rsidRPr="00BE5F94" w:rsidRDefault="002655E1" w:rsidP="002655E1">
      <w:pPr>
        <w:spacing w:line="360" w:lineRule="auto"/>
        <w:rPr>
          <w:rFonts w:cs="Arial"/>
          <w:szCs w:val="22"/>
        </w:rPr>
      </w:pPr>
      <w:r w:rsidRPr="00BE5F94">
        <w:rPr>
          <w:rFonts w:cs="Arial"/>
          <w:szCs w:val="22"/>
        </w:rPr>
        <w:t>In dem Seminar werden folgende Inhalte vermittelt:</w:t>
      </w:r>
    </w:p>
    <w:p w14:paraId="63344F05" w14:textId="77777777" w:rsidR="002655E1" w:rsidRPr="00BE5F94" w:rsidRDefault="002655E1" w:rsidP="002655E1">
      <w:pPr>
        <w:spacing w:line="360" w:lineRule="auto"/>
        <w:rPr>
          <w:rFonts w:cs="Arial"/>
          <w:szCs w:val="22"/>
        </w:rPr>
      </w:pPr>
      <w:r w:rsidRPr="00BE5F94">
        <w:rPr>
          <w:rFonts w:cs="Arial"/>
          <w:szCs w:val="22"/>
        </w:rPr>
        <w:tab/>
        <w:t>Theoretischer Hintergrund:</w:t>
      </w:r>
    </w:p>
    <w:p w14:paraId="68C86767" w14:textId="2AC27AF1" w:rsidR="002655E1" w:rsidRPr="00BE5F94" w:rsidRDefault="002655E1" w:rsidP="002655E1">
      <w:pPr>
        <w:pStyle w:val="Listenabsatz"/>
        <w:numPr>
          <w:ilvl w:val="0"/>
          <w:numId w:val="1"/>
        </w:numPr>
        <w:spacing w:line="360" w:lineRule="auto"/>
        <w:rPr>
          <w:rFonts w:ascii="Arial" w:hAnsi="Arial" w:cs="Arial"/>
        </w:rPr>
      </w:pPr>
      <w:r w:rsidRPr="00BE5F94">
        <w:rPr>
          <w:rFonts w:ascii="Arial" w:hAnsi="Arial" w:cs="Arial"/>
        </w:rPr>
        <w:t>Entstehung einer gesunden Stimme</w:t>
      </w:r>
    </w:p>
    <w:p w14:paraId="6B33CC88" w14:textId="01F34007" w:rsidR="002655E1" w:rsidRPr="00BE5F94" w:rsidRDefault="002655E1" w:rsidP="002655E1">
      <w:pPr>
        <w:pStyle w:val="Listenabsatz"/>
        <w:numPr>
          <w:ilvl w:val="0"/>
          <w:numId w:val="1"/>
        </w:numPr>
        <w:spacing w:line="360" w:lineRule="auto"/>
        <w:rPr>
          <w:rFonts w:ascii="Arial" w:hAnsi="Arial" w:cs="Arial"/>
        </w:rPr>
      </w:pPr>
      <w:r w:rsidRPr="00BE5F94">
        <w:rPr>
          <w:rFonts w:ascii="Arial" w:hAnsi="Arial" w:cs="Arial"/>
        </w:rPr>
        <w:t>Risikofaktoren die eine Stimme beeinträchtigen können</w:t>
      </w:r>
    </w:p>
    <w:p w14:paraId="3D3A6FBF" w14:textId="6BEC032A" w:rsidR="002655E1" w:rsidRPr="00BE5F94" w:rsidRDefault="002655E1" w:rsidP="002655E1">
      <w:pPr>
        <w:pStyle w:val="Listenabsatz"/>
        <w:numPr>
          <w:ilvl w:val="0"/>
          <w:numId w:val="1"/>
        </w:numPr>
        <w:spacing w:line="360" w:lineRule="auto"/>
        <w:rPr>
          <w:rFonts w:ascii="Arial" w:hAnsi="Arial" w:cs="Arial"/>
        </w:rPr>
      </w:pPr>
      <w:r w:rsidRPr="00BE5F94">
        <w:rPr>
          <w:rFonts w:ascii="Arial" w:hAnsi="Arial" w:cs="Arial"/>
        </w:rPr>
        <w:t>Parameter, die eine Abnahme der stimmlichen Leistung erkennen lassen</w:t>
      </w:r>
    </w:p>
    <w:p w14:paraId="05DDD36C" w14:textId="77777777" w:rsidR="002655E1" w:rsidRPr="00BE5F94" w:rsidRDefault="002655E1" w:rsidP="002655E1">
      <w:pPr>
        <w:spacing w:line="360" w:lineRule="auto"/>
        <w:rPr>
          <w:rFonts w:cs="Arial"/>
          <w:szCs w:val="22"/>
        </w:rPr>
      </w:pPr>
      <w:r w:rsidRPr="00BE5F94">
        <w:rPr>
          <w:rFonts w:cs="Arial"/>
          <w:szCs w:val="22"/>
        </w:rPr>
        <w:tab/>
        <w:t>Praktische Übungen:</w:t>
      </w:r>
    </w:p>
    <w:p w14:paraId="2A049254" w14:textId="77777777" w:rsidR="002655E1" w:rsidRPr="00BE5F94" w:rsidRDefault="002655E1" w:rsidP="002655E1">
      <w:pPr>
        <w:pStyle w:val="Listenabsatz"/>
        <w:numPr>
          <w:ilvl w:val="0"/>
          <w:numId w:val="2"/>
        </w:numPr>
        <w:spacing w:line="360" w:lineRule="auto"/>
        <w:rPr>
          <w:rFonts w:ascii="Arial" w:hAnsi="Arial" w:cs="Arial"/>
        </w:rPr>
      </w:pPr>
      <w:r w:rsidRPr="00BE5F94">
        <w:rPr>
          <w:rFonts w:ascii="Arial" w:hAnsi="Arial" w:cs="Arial"/>
        </w:rPr>
        <w:t>3 Säulen der Stimmentstehung über Wahrnehmungsübungen kennenlernen</w:t>
      </w:r>
    </w:p>
    <w:p w14:paraId="0C6E6DEC" w14:textId="77777777" w:rsidR="002655E1" w:rsidRPr="00BE5F94" w:rsidRDefault="002655E1" w:rsidP="002655E1">
      <w:pPr>
        <w:pStyle w:val="Listenabsatz"/>
        <w:numPr>
          <w:ilvl w:val="0"/>
          <w:numId w:val="2"/>
        </w:numPr>
        <w:spacing w:line="360" w:lineRule="auto"/>
        <w:rPr>
          <w:rFonts w:ascii="Arial" w:hAnsi="Arial" w:cs="Arial"/>
        </w:rPr>
      </w:pPr>
      <w:r w:rsidRPr="00BE5F94">
        <w:rPr>
          <w:rFonts w:ascii="Arial" w:hAnsi="Arial" w:cs="Arial"/>
        </w:rPr>
        <w:t>Wahrnehmung und Aktivierung der Zwerchfellatmung</w:t>
      </w:r>
    </w:p>
    <w:p w14:paraId="037B9C34" w14:textId="77777777" w:rsidR="002655E1" w:rsidRPr="00BE5F94" w:rsidRDefault="002655E1" w:rsidP="002655E1">
      <w:pPr>
        <w:pStyle w:val="Listenabsatz"/>
        <w:numPr>
          <w:ilvl w:val="0"/>
          <w:numId w:val="2"/>
        </w:numPr>
        <w:spacing w:line="360" w:lineRule="auto"/>
        <w:rPr>
          <w:rFonts w:ascii="Arial" w:hAnsi="Arial" w:cs="Arial"/>
        </w:rPr>
      </w:pPr>
      <w:r w:rsidRPr="00BE5F94">
        <w:rPr>
          <w:rFonts w:ascii="Arial" w:hAnsi="Arial" w:cs="Arial"/>
        </w:rPr>
        <w:t>Übungen für eine ungespannte und resonanzreiche Stimme</w:t>
      </w:r>
    </w:p>
    <w:p w14:paraId="38242379" w14:textId="77777777" w:rsidR="002655E1" w:rsidRPr="00BE5F94" w:rsidRDefault="002655E1" w:rsidP="002655E1">
      <w:pPr>
        <w:pStyle w:val="Listenabsatz"/>
        <w:numPr>
          <w:ilvl w:val="0"/>
          <w:numId w:val="2"/>
        </w:numPr>
        <w:spacing w:line="360" w:lineRule="auto"/>
        <w:rPr>
          <w:rFonts w:ascii="Arial" w:hAnsi="Arial" w:cs="Arial"/>
        </w:rPr>
      </w:pPr>
      <w:r w:rsidRPr="00BE5F94">
        <w:rPr>
          <w:rFonts w:ascii="Arial" w:hAnsi="Arial" w:cs="Arial"/>
        </w:rPr>
        <w:t>Sprechübungen für eine entspannte Artikulation</w:t>
      </w:r>
    </w:p>
    <w:p w14:paraId="5D71B5B7" w14:textId="77777777" w:rsidR="002655E1" w:rsidRPr="00BE5F94" w:rsidRDefault="002655E1" w:rsidP="002655E1">
      <w:pPr>
        <w:pStyle w:val="Listenabsatz"/>
        <w:numPr>
          <w:ilvl w:val="0"/>
          <w:numId w:val="2"/>
        </w:numPr>
        <w:spacing w:line="360" w:lineRule="auto"/>
        <w:rPr>
          <w:rFonts w:ascii="Arial" w:hAnsi="Arial" w:cs="Arial"/>
        </w:rPr>
      </w:pPr>
      <w:r w:rsidRPr="00BE5F94">
        <w:rPr>
          <w:rFonts w:ascii="Arial" w:hAnsi="Arial" w:cs="Arial"/>
        </w:rPr>
        <w:t>Anwendungsübungen vom Wort bis zum Vortrag</w:t>
      </w:r>
    </w:p>
    <w:p w14:paraId="306ED31B" w14:textId="77777777" w:rsidR="002655E1" w:rsidRDefault="002655E1" w:rsidP="002655E1">
      <w:pPr>
        <w:spacing w:line="360" w:lineRule="auto"/>
        <w:rPr>
          <w:rFonts w:cs="Arial"/>
          <w:szCs w:val="22"/>
        </w:rPr>
      </w:pPr>
      <w:r w:rsidRPr="00BE5F94">
        <w:rPr>
          <w:rFonts w:cs="Arial"/>
          <w:szCs w:val="22"/>
        </w:rPr>
        <w:tab/>
        <w:t>Stimmhygiene</w:t>
      </w:r>
      <w:r>
        <w:rPr>
          <w:rFonts w:cs="Arial"/>
          <w:szCs w:val="22"/>
        </w:rPr>
        <w:t>:</w:t>
      </w:r>
    </w:p>
    <w:p w14:paraId="477BE42C" w14:textId="0338ADC3" w:rsidR="00931B40" w:rsidRPr="002655E1" w:rsidRDefault="002655E1" w:rsidP="002655E1">
      <w:pPr>
        <w:pStyle w:val="Listenabsatz"/>
        <w:numPr>
          <w:ilvl w:val="0"/>
          <w:numId w:val="4"/>
        </w:numPr>
        <w:spacing w:line="360" w:lineRule="auto"/>
        <w:rPr>
          <w:rFonts w:cs="Arial"/>
        </w:rPr>
      </w:pPr>
      <w:r w:rsidRPr="002655E1">
        <w:rPr>
          <w:rFonts w:cs="Arial"/>
        </w:rPr>
        <w:t xml:space="preserve">Vorbeugende Maßnahmen </w:t>
      </w:r>
      <w:r w:rsidR="001B1E72" w:rsidRPr="002655E1">
        <w:rPr>
          <w:sz w:val="20"/>
        </w:rPr>
        <w:tab/>
      </w:r>
    </w:p>
    <w:sectPr w:rsidR="00931B40" w:rsidRPr="002655E1" w:rsidSect="001B1E72">
      <w:headerReference w:type="default" r:id="rId8"/>
      <w:footerReference w:type="default" r:id="rId9"/>
      <w:pgSz w:w="11907" w:h="16840"/>
      <w:pgMar w:top="567" w:right="1134" w:bottom="1985" w:left="1418" w:header="283"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5B3BD" w14:textId="77777777" w:rsidR="00AA1B2D" w:rsidRDefault="00AA1B2D" w:rsidP="001B1E72">
      <w:r>
        <w:separator/>
      </w:r>
    </w:p>
  </w:endnote>
  <w:endnote w:type="continuationSeparator" w:id="0">
    <w:p w14:paraId="6C6A0590" w14:textId="77777777" w:rsidR="00AA1B2D" w:rsidRDefault="00AA1B2D" w:rsidP="001B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PTSans-Regular">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4F7F6" w14:textId="77777777" w:rsidR="00AA1B2D" w:rsidRPr="00CC1A1E" w:rsidRDefault="00AA1B2D" w:rsidP="00AA1B2D">
    <w:pPr>
      <w:spacing w:before="240" w:after="240"/>
      <w:jc w:val="right"/>
      <w:rPr>
        <w:sz w:val="16"/>
      </w:rPr>
    </w:pPr>
    <w:r w:rsidRPr="00CC1A1E">
      <w:rPr>
        <w:sz w:val="16"/>
      </w:rPr>
      <w:t xml:space="preserve">Seiten </w:t>
    </w:r>
    <w:r w:rsidR="00D83E76" w:rsidRPr="00CC1A1E">
      <w:rPr>
        <w:sz w:val="16"/>
      </w:rPr>
      <w:fldChar w:fldCharType="begin"/>
    </w:r>
    <w:r w:rsidRPr="00CC1A1E">
      <w:rPr>
        <w:sz w:val="16"/>
      </w:rPr>
      <w:instrText xml:space="preserve"> PAGE  \* Arabic  \* MERGEFORMAT </w:instrText>
    </w:r>
    <w:r w:rsidR="00D83E76" w:rsidRPr="00CC1A1E">
      <w:rPr>
        <w:sz w:val="16"/>
      </w:rPr>
      <w:fldChar w:fldCharType="separate"/>
    </w:r>
    <w:r w:rsidR="006C533C">
      <w:rPr>
        <w:noProof/>
        <w:sz w:val="16"/>
      </w:rPr>
      <w:t>1</w:t>
    </w:r>
    <w:r w:rsidR="00D83E76" w:rsidRPr="00CC1A1E">
      <w:rPr>
        <w:sz w:val="16"/>
      </w:rPr>
      <w:fldChar w:fldCharType="end"/>
    </w:r>
    <w:r w:rsidRPr="00CC1A1E">
      <w:rPr>
        <w:sz w:val="16"/>
      </w:rPr>
      <w:t xml:space="preserve"> von </w:t>
    </w:r>
    <w:r w:rsidR="001833C9">
      <w:fldChar w:fldCharType="begin"/>
    </w:r>
    <w:r w:rsidR="001833C9">
      <w:instrText xml:space="preserve"> NUMPAGES  \* Arabic  \* MERGEFORMAT </w:instrText>
    </w:r>
    <w:r w:rsidR="001833C9">
      <w:fldChar w:fldCharType="separate"/>
    </w:r>
    <w:r w:rsidR="006C533C">
      <w:rPr>
        <w:noProof/>
        <w:sz w:val="16"/>
      </w:rPr>
      <w:t>1</w:t>
    </w:r>
    <w:r w:rsidR="001833C9">
      <w:rPr>
        <w:noProof/>
        <w:sz w:val="16"/>
      </w:rPr>
      <w:fldChar w:fldCharType="end"/>
    </w:r>
  </w:p>
  <w:tbl>
    <w:tblPr>
      <w:tblW w:w="0" w:type="auto"/>
      <w:tblBorders>
        <w:top w:val="single" w:sz="4" w:space="0" w:color="auto"/>
      </w:tblBorders>
      <w:tblCellMar>
        <w:top w:w="113" w:type="dxa"/>
        <w:left w:w="0" w:type="dxa"/>
        <w:right w:w="0" w:type="dxa"/>
      </w:tblCellMar>
      <w:tblLook w:val="04A0" w:firstRow="1" w:lastRow="0" w:firstColumn="1" w:lastColumn="0" w:noHBand="0" w:noVBand="1"/>
    </w:tblPr>
    <w:tblGrid>
      <w:gridCol w:w="2340"/>
      <w:gridCol w:w="2335"/>
      <w:gridCol w:w="2980"/>
      <w:gridCol w:w="1700"/>
    </w:tblGrid>
    <w:tr w:rsidR="00AA1B2D" w:rsidRPr="00ED3440" w14:paraId="5279D1AB" w14:textId="77777777" w:rsidTr="002832C2">
      <w:tc>
        <w:tcPr>
          <w:tcW w:w="2340" w:type="dxa"/>
        </w:tcPr>
        <w:p w14:paraId="60D038CD" w14:textId="77777777" w:rsidR="00B91839" w:rsidRDefault="00B91839" w:rsidP="001D1483">
          <w:pPr>
            <w:pStyle w:val="Fuzeile"/>
            <w:rPr>
              <w:rStyle w:val="fontstyle01"/>
              <w:b/>
              <w:bCs/>
              <w:color w:val="000000" w:themeColor="text1"/>
              <w:sz w:val="16"/>
              <w:szCs w:val="16"/>
            </w:rPr>
          </w:pPr>
          <w:r w:rsidRPr="00B91839">
            <w:rPr>
              <w:rStyle w:val="fontstyle01"/>
              <w:b/>
              <w:bCs/>
              <w:color w:val="000000" w:themeColor="text1"/>
              <w:sz w:val="16"/>
              <w:szCs w:val="16"/>
            </w:rPr>
            <w:t>LOGOVOX</w:t>
          </w:r>
        </w:p>
        <w:p w14:paraId="64294F4A" w14:textId="5E199255" w:rsidR="00AA1B2D" w:rsidRPr="00B91839" w:rsidRDefault="00B91839" w:rsidP="001D1483">
          <w:pPr>
            <w:pStyle w:val="Fuzeile"/>
            <w:rPr>
              <w:rFonts w:ascii="PTSans-Regular" w:hAnsi="PTSans-Regular"/>
              <w:b/>
              <w:bCs/>
              <w:color w:val="000000" w:themeColor="text1"/>
              <w:sz w:val="16"/>
              <w:szCs w:val="16"/>
            </w:rPr>
          </w:pPr>
          <w:r>
            <w:rPr>
              <w:sz w:val="16"/>
            </w:rPr>
            <w:t>Roschinsky &amp; Bonow GbR</w:t>
          </w:r>
          <w:r w:rsidR="00AA1B2D" w:rsidRPr="00ED3440">
            <w:rPr>
              <w:sz w:val="16"/>
            </w:rPr>
            <w:br/>
          </w:r>
          <w:r>
            <w:rPr>
              <w:sz w:val="16"/>
            </w:rPr>
            <w:t>Paulus-</w:t>
          </w:r>
          <w:proofErr w:type="spellStart"/>
          <w:r>
            <w:rPr>
              <w:sz w:val="16"/>
            </w:rPr>
            <w:t>Jenisius</w:t>
          </w:r>
          <w:proofErr w:type="spellEnd"/>
          <w:r>
            <w:rPr>
              <w:sz w:val="16"/>
            </w:rPr>
            <w:t>-Str. 31</w:t>
          </w:r>
          <w:r w:rsidR="00AA1B2D" w:rsidRPr="00ED3440">
            <w:rPr>
              <w:sz w:val="16"/>
            </w:rPr>
            <w:br/>
          </w:r>
          <w:r>
            <w:rPr>
              <w:sz w:val="16"/>
            </w:rPr>
            <w:t>09456 Annaberg-Buchholz</w:t>
          </w:r>
        </w:p>
      </w:tc>
      <w:tc>
        <w:tcPr>
          <w:tcW w:w="2335" w:type="dxa"/>
        </w:tcPr>
        <w:p w14:paraId="1FD3A932" w14:textId="49A24B6B" w:rsidR="00AA1B2D" w:rsidRPr="00ED3440" w:rsidRDefault="00AA1B2D">
          <w:pPr>
            <w:pStyle w:val="Fuzeile"/>
            <w:rPr>
              <w:sz w:val="16"/>
            </w:rPr>
          </w:pPr>
          <w:r w:rsidRPr="00ED3440">
            <w:rPr>
              <w:sz w:val="16"/>
            </w:rPr>
            <w:t xml:space="preserve">Telefon </w:t>
          </w:r>
          <w:r w:rsidR="00B91839">
            <w:rPr>
              <w:sz w:val="16"/>
            </w:rPr>
            <w:t>0176-60868083</w:t>
          </w:r>
        </w:p>
        <w:p w14:paraId="7C1522E0" w14:textId="613564D8" w:rsidR="00B91839" w:rsidRDefault="00AA1B2D" w:rsidP="001D1483">
          <w:pPr>
            <w:pStyle w:val="Fuzeile"/>
            <w:rPr>
              <w:sz w:val="16"/>
            </w:rPr>
          </w:pPr>
          <w:r w:rsidRPr="00ED3440">
            <w:rPr>
              <w:sz w:val="16"/>
            </w:rPr>
            <w:t xml:space="preserve">Telefax </w:t>
          </w:r>
          <w:r w:rsidR="00B91839">
            <w:rPr>
              <w:sz w:val="16"/>
            </w:rPr>
            <w:t>03733-679418</w:t>
          </w:r>
        </w:p>
        <w:p w14:paraId="160E9871" w14:textId="5C56ED0E" w:rsidR="00AA1B2D" w:rsidRPr="00ED3440" w:rsidRDefault="00AA1B2D" w:rsidP="001D1483">
          <w:pPr>
            <w:pStyle w:val="Fuzeile"/>
            <w:rPr>
              <w:sz w:val="16"/>
            </w:rPr>
          </w:pPr>
          <w:r w:rsidRPr="00ED3440">
            <w:rPr>
              <w:sz w:val="16"/>
            </w:rPr>
            <w:t>info@</w:t>
          </w:r>
          <w:r w:rsidR="00B91839">
            <w:rPr>
              <w:sz w:val="16"/>
            </w:rPr>
            <w:t>logovox</w:t>
          </w:r>
          <w:r>
            <w:rPr>
              <w:sz w:val="16"/>
            </w:rPr>
            <w:t>.de</w:t>
          </w:r>
          <w:r>
            <w:rPr>
              <w:sz w:val="16"/>
            </w:rPr>
            <w:br/>
            <w:t>www</w:t>
          </w:r>
          <w:r w:rsidR="00B91839">
            <w:rPr>
              <w:sz w:val="16"/>
            </w:rPr>
            <w:t>.logovox</w:t>
          </w:r>
          <w:r w:rsidRPr="00ED3440">
            <w:rPr>
              <w:sz w:val="16"/>
            </w:rPr>
            <w:t>.de</w:t>
          </w:r>
        </w:p>
      </w:tc>
      <w:tc>
        <w:tcPr>
          <w:tcW w:w="2980" w:type="dxa"/>
        </w:tcPr>
        <w:p w14:paraId="48FAE025" w14:textId="77777777" w:rsidR="00AA1B2D" w:rsidRPr="00ED3440" w:rsidRDefault="00AA1B2D" w:rsidP="001D1483">
          <w:pPr>
            <w:pStyle w:val="Fuzeile"/>
            <w:rPr>
              <w:sz w:val="16"/>
            </w:rPr>
          </w:pPr>
          <w:r w:rsidRPr="00ED3440">
            <w:rPr>
              <w:sz w:val="16"/>
            </w:rPr>
            <w:t>Sparkasse XY</w:t>
          </w:r>
          <w:r w:rsidRPr="00ED3440">
            <w:rPr>
              <w:sz w:val="16"/>
            </w:rPr>
            <w:br/>
          </w:r>
          <w:r w:rsidR="001D1483">
            <w:rPr>
              <w:sz w:val="16"/>
            </w:rPr>
            <w:t>IBAN</w:t>
          </w:r>
          <w:r w:rsidRPr="00ED3440">
            <w:rPr>
              <w:sz w:val="16"/>
            </w:rPr>
            <w:t xml:space="preserve"> </w:t>
          </w:r>
          <w:r w:rsidR="002832C2">
            <w:rPr>
              <w:sz w:val="16"/>
            </w:rPr>
            <w:t xml:space="preserve">DE00 0000 </w:t>
          </w:r>
          <w:r w:rsidRPr="00ED3440">
            <w:rPr>
              <w:sz w:val="16"/>
            </w:rPr>
            <w:t>0</w:t>
          </w:r>
          <w:r w:rsidR="001D1483">
            <w:rPr>
              <w:sz w:val="16"/>
            </w:rPr>
            <w:t>000</w:t>
          </w:r>
          <w:r w:rsidR="002832C2">
            <w:rPr>
              <w:sz w:val="16"/>
            </w:rPr>
            <w:t xml:space="preserve"> </w:t>
          </w:r>
          <w:r w:rsidRPr="00ED3440">
            <w:rPr>
              <w:sz w:val="16"/>
            </w:rPr>
            <w:t>0</w:t>
          </w:r>
          <w:r w:rsidR="002832C2">
            <w:rPr>
              <w:sz w:val="16"/>
            </w:rPr>
            <w:t>00</w:t>
          </w:r>
          <w:r w:rsidRPr="00ED3440">
            <w:rPr>
              <w:sz w:val="16"/>
            </w:rPr>
            <w:t>0 0</w:t>
          </w:r>
          <w:r w:rsidR="002832C2">
            <w:rPr>
              <w:sz w:val="16"/>
            </w:rPr>
            <w:t>0</w:t>
          </w:r>
          <w:r w:rsidRPr="00ED3440">
            <w:rPr>
              <w:sz w:val="16"/>
            </w:rPr>
            <w:t>00 00</w:t>
          </w:r>
          <w:r w:rsidRPr="00ED3440">
            <w:rPr>
              <w:sz w:val="16"/>
            </w:rPr>
            <w:br/>
          </w:r>
          <w:r w:rsidR="001D1483">
            <w:rPr>
              <w:sz w:val="16"/>
            </w:rPr>
            <w:t>BIC</w:t>
          </w:r>
          <w:r w:rsidRPr="00ED3440">
            <w:rPr>
              <w:sz w:val="16"/>
            </w:rPr>
            <w:t xml:space="preserve"> 0000000</w:t>
          </w:r>
        </w:p>
      </w:tc>
      <w:tc>
        <w:tcPr>
          <w:tcW w:w="1700" w:type="dxa"/>
        </w:tcPr>
        <w:p w14:paraId="5B75D504" w14:textId="0DD114EB" w:rsidR="00AA1B2D" w:rsidRPr="00ED3440" w:rsidRDefault="00AA1B2D" w:rsidP="001D1483">
          <w:pPr>
            <w:pStyle w:val="Fuzeile"/>
            <w:rPr>
              <w:sz w:val="16"/>
            </w:rPr>
          </w:pPr>
        </w:p>
      </w:tc>
    </w:tr>
  </w:tbl>
  <w:p w14:paraId="266D7772" w14:textId="77777777" w:rsidR="00AA1B2D" w:rsidRPr="00CC1A1E" w:rsidRDefault="00AA1B2D">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D4C1D" w14:textId="77777777" w:rsidR="00AA1B2D" w:rsidRDefault="00AA1B2D" w:rsidP="001B1E72">
      <w:r>
        <w:separator/>
      </w:r>
    </w:p>
  </w:footnote>
  <w:footnote w:type="continuationSeparator" w:id="0">
    <w:p w14:paraId="4934E582" w14:textId="77777777" w:rsidR="00AA1B2D" w:rsidRDefault="00AA1B2D" w:rsidP="001B1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page" w:tblpX="6661" w:tblpY="139"/>
      <w:tblOverlap w:val="never"/>
      <w:tblW w:w="4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9"/>
    </w:tblGrid>
    <w:tr w:rsidR="00AA1B2D" w:rsidRPr="00ED3440" w14:paraId="5D514BDA" w14:textId="77777777" w:rsidTr="002655E1">
      <w:trPr>
        <w:trHeight w:val="919"/>
      </w:trPr>
      <w:tc>
        <w:tcPr>
          <w:tcW w:w="4609" w:type="dxa"/>
          <w:tcBorders>
            <w:top w:val="nil"/>
            <w:left w:val="nil"/>
            <w:bottom w:val="nil"/>
            <w:right w:val="nil"/>
          </w:tcBorders>
        </w:tcPr>
        <w:p w14:paraId="11A40B47" w14:textId="2FB860D9" w:rsidR="00AA1B2D" w:rsidRPr="00ED3440" w:rsidRDefault="00B91839" w:rsidP="00AA1B2D">
          <w:pPr>
            <w:spacing w:line="260" w:lineRule="auto"/>
            <w:ind w:left="34"/>
            <w:rPr>
              <w:sz w:val="20"/>
            </w:rPr>
          </w:pPr>
          <w:r>
            <w:rPr>
              <w:noProof/>
              <w:sz w:val="20"/>
            </w:rPr>
            <w:drawing>
              <wp:inline distT="0" distB="0" distL="0" distR="0" wp14:anchorId="4F684471" wp14:editId="3965BD3C">
                <wp:extent cx="2905125" cy="8972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2905125" cy="897255"/>
                        </a:xfrm>
                        <a:prstGeom prst="rect">
                          <a:avLst/>
                        </a:prstGeom>
                      </pic:spPr>
                    </pic:pic>
                  </a:graphicData>
                </a:graphic>
              </wp:inline>
            </w:drawing>
          </w:r>
        </w:p>
      </w:tc>
    </w:tr>
  </w:tbl>
  <w:p w14:paraId="409946C3" w14:textId="77777777" w:rsidR="00AA1B2D" w:rsidRDefault="001833C9">
    <w:pPr>
      <w:pStyle w:val="Kopfzeile"/>
    </w:pPr>
    <w:r>
      <w:rPr>
        <w:noProof/>
      </w:rPr>
      <w:pict w14:anchorId="10E7CD47">
        <v:line id="Gerader Verbinder 6" o:spid="_x0000_s4099"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421pt" to="34.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ZGgIAADQEAAAOAAAAZHJzL2Uyb0RvYy54bWysU02P2yAQvVfqf0DcE3/USRMrzqqyk71s&#10;u5F22zsBHKNiQEDiRFX/ewfyoWx7qar6gAdm5vFm5rF4OPYSHbh1QqsKZ+MUI66oZkLtKvz1dT2a&#10;YeQ8UYxIrXiFT9zhh+X7d4vBlDzXnZaMWwQgypWDqXDnvSmTxNGO98SNteEKnK22PfGwtbuEWTIA&#10;ei+TPE2nyaAtM1ZT7hycNmcnXkb8tuXUP7et4x7JCgM3H1cb121Yk+WClDtLTCfohQb5BxY9EQou&#10;vUE1xBO0t+IPqF5Qq51u/ZjqPtFtKyiPNUA1WfpbNS8dMTzWAs1x5tYm9/9g6ZfDxiLBKjzFSJEe&#10;RvTILQlD+cbtVqhgTUObBuNKiK7VxoZC6VG9mCdNvzukdN0RteOR7uvJAEYWMpI3KWHjDFy2HT5r&#10;BjFk73Xs2bG1fYCEbqBjHM3pNhp+9IjCYT7J0/kEI3p1JaS85hnr/CPXPQpGhaVQoWmkJIcn5wMP&#10;Ul5DwrHSayFlHLxUaKjwfJJPYoLTUrDgDGHO7ra1tOhAgnTiF4sCz32Y1XvFIljHCVtdbE+EPNtw&#10;uVQBDyoBOhfrrI0f83S+mq1mxajIp6tRkTbN6NO6LkbTdfZx0nxo6rrJfgZqWVF2gjGuArurTrPi&#10;73RweTFnhd2UemtD8hY99gvIXv+RdBxlmN5ZB1vNTht7HTFIMwZfnlHQ/v0e7PvHvvwFAAD//wMA&#10;UEsDBBQABgAIAAAAIQDMLIN/3AAAAAkBAAAPAAAAZHJzL2Rvd25yZXYueG1sTI/BSsNAEIbvBd9h&#10;GcFLsZvGUkLMpoiamxer4nWaHZNgdjbNbtvo0zsFQY8z8/HP9xebyfXqSGPoPBtYLhJQxLW3HTcG&#10;Xl+q6wxUiMgWe89k4IsCbMqLWYG59Sd+puM2NkpCOORooI1xyLUOdUsOw8IPxHL78KPDKOPYaDvi&#10;ScJdr9MkWWuHHcuHFge6b6n+3B6cgVC90b76ntfz5P2m8ZTuH54e0Ziry+nuFlSkKf7BcNYXdSjF&#10;aecPbIPqDaTZSkgD2SqVTgKssyWo3e9Cl4X+36D8AQAA//8DAFBLAQItABQABgAIAAAAIQC2gziS&#10;/gAAAOEBAAATAAAAAAAAAAAAAAAAAAAAAABbQ29udGVudF9UeXBlc10ueG1sUEsBAi0AFAAGAAgA&#10;AAAhADj9If/WAAAAlAEAAAsAAAAAAAAAAAAAAAAALwEAAF9yZWxzLy5yZWxzUEsBAi0AFAAGAAgA&#10;AAAhAFB1j5kaAgAANAQAAA4AAAAAAAAAAAAAAAAALgIAAGRycy9lMm9Eb2MueG1sUEsBAi0AFAAG&#10;AAgAAAAhAMwsg3/cAAAACQEAAA8AAAAAAAAAAAAAAAAAdAQAAGRycy9kb3ducmV2LnhtbFBLBQYA&#10;AAAABAAEAPMAAAB9BQAAAAA=&#10;" o:allowoverlap="f" strokeweight=".5pt">
          <w10:wrap type="square" anchorx="page" anchory="page"/>
        </v:line>
      </w:pict>
    </w:r>
    <w:r>
      <w:rPr>
        <w:noProof/>
      </w:rPr>
      <w:pict w14:anchorId="27BAD55E">
        <v:line id="Gerader Verbinder 5" o:spid="_x0000_s4098"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U3GgIAADQEAAAOAAAAZHJzL2Uyb0RvYy54bWysU8GO2jAQvVfqP1i+QxIaW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EUI0U6&#10;GNETtyQM5Ru3O6GCNQ1t6o0rILpSWxsKpSf1Yp41/e6Q0lVL1J5Huq9nAxhZyEjepISNM3DZrv+k&#10;GcSQg9exZ6fGdgESuoFOcTTn22j4ySMKh9nD4iEFinRwJaQY8ox1/onrDgWjxFKo0DRSkOOz84EH&#10;KYaQcKz0RkgZBy8V6ku8mE6mMcFpKVhwhjBn97tKWnQkQTrxi0WB5z7M6oNiEazlhK2vtidCXmy4&#10;XKqAB5UAnat10caPRbpYz9fzfJRPZutRntb16OOmykezTfYwrT/UVVVnPwO1LC9awRhXgd2g0yz/&#10;Ox1cX8xFYTel3tqQvEWP/QKywz+SjqMM07voYKfZeWuHEYM0Y/D1GQXt3+/Bvn/sq18AAAD//wMA&#10;UEsDBBQABgAIAAAAIQD0f54l3QAAAAsBAAAPAAAAZHJzL2Rvd25yZXYueG1sTI9BT8MwDIXvSPyH&#10;yEhcJpaswBil6YSA3rgwNnH1WtNWNE7XZFvh12MOCE6W33t6/pwtR9epAw2h9WxhNjWgiEtftVxb&#10;WL8WFwtQISJX2HkmC58UYJmfnmSYVv7IL3RYxVpJCYcULTQx9qnWoWzIYZj6nli8dz84jLIOta4G&#10;PEq563RizFw7bFkuNNjTQ0Plx2rvLIRiQ7via1JOzNtl7SnZPT4/obXnZ+P9HahIY/wLww++oEMu&#10;TFu/5yqozkKyuJKk6LNbcwNKEtdzmdtfReeZ/v9D/g0AAP//AwBQSwECLQAUAAYACAAAACEAtoM4&#10;kv4AAADhAQAAEwAAAAAAAAAAAAAAAAAAAAAAW0NvbnRlbnRfVHlwZXNdLnhtbFBLAQItABQABgAI&#10;AAAAIQA4/SH/1gAAAJQBAAALAAAAAAAAAAAAAAAAAC8BAABfcmVscy8ucmVsc1BLAQItABQABgAI&#10;AAAAIQDfE1U3GgIAADQEAAAOAAAAAAAAAAAAAAAAAC4CAABkcnMvZTJvRG9jLnhtbFBLAQItABQA&#10;BgAIAAAAIQD0f54l3QAAAAsBAAAPAAAAAAAAAAAAAAAAAHQEAABkcnMvZG93bnJldi54bWxQSwUG&#10;AAAAAAQABADzAAAAfgUAAAAA&#10;" o:allowoverlap="f" strokeweight=".5pt">
          <w10:wrap type="square" anchorx="page" anchory="page"/>
        </v:line>
      </w:pict>
    </w:r>
    <w:r>
      <w:rPr>
        <w:noProof/>
      </w:rPr>
      <w:pict w14:anchorId="45982FF2">
        <v:line id="Gerader Verbinder 4" o:spid="_x0000_s4097"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Q+GgIAADQEAAAOAAAAZHJzL2Uyb0RvYy54bWysU8GO2jAQvVfqP1i+QxIaWIgIqyqBvWxb&#10;pN32PtgOserYlm0IqOq/1zYEse2lqpqDM/bMPL+ZeV4+njqBjsxYrmSJs3GKEZNEUS73Jf76uhnN&#10;MbIOJAWhJCvxmVn8uHr/btnrgk1UqwRlBnkQaYtel7h1ThdJYknLOrBjpZn0zkaZDpzfmn1CDfQe&#10;vRPJJE1nSa8M1UYRZq0/rS9OvIr4TcOI+9I0ljkkSuy5ubiauO7CmqyWUOwN6JaTKw34BxYdcOkv&#10;vUHV4AAdDP8DquPEKKsaNyaqS1TTcMJiDb6aLP2tmpcWNIu1+OZYfWuT/X+w5PNxaxCnJc4xktD5&#10;ET0xA2Eo35jZcRmsPLSp17bw0ZXcmlAoOckX/azId4ukqlqQexbpvp61x8hCRvImJWys9pft+k+K&#10;+hg4OBV7dmpMFyB9N9ApjuZ8Gw07OUT8YfaweEinGJHBlUAx5Glj3RNTHQpGiQWXoWlQwPHZusAD&#10;iiEkHEu14ULEwQuJ+hIvppNpTLBKcBqcIcya/a4SBh0hSCd+sSjvuQ8z6iBpBGsZ0PXVdsDFxfaX&#10;CxnwfCWeztW6aOPHIl2s5+t5Psons/UoT+t69HFT5aPZJnuY1h/qqqqzn4Falhctp5TJwG7QaZb/&#10;nQ6uL+aisJtSb21I3qLHfnmywz+SjqMM07voYKfoeWuGEXtpxuDrMwrav997+/6xr34BAAD//wMA&#10;UEsDBBQABgAIAAAAIQDzWSiI3AAAAAkBAAAPAAAAZHJzL2Rvd25yZXYueG1sTI9NT8MwDIbvSPyH&#10;yEhcJpZS6Bil6YSA3rgwQFy9xrQVjdM12Vb49RgJCW7+ePT6cbGaXK/2NIbOs4HzeQKKuPa248bA&#10;y3N1tgQVIrLF3jMZ+KQAq/L4qMDc+gM/0X4dGyUhHHI00MY45FqHuiWHYe4HYtm9+9FhlHZstB3x&#10;IOGu12mSLLTDjuVCiwPdtVR/rHfOQKheaVt9zepZ8nbReEq3948PaMzpyXR7AyrSFP9g+NEXdSjF&#10;aeN3bIPqDaTLSyENZNeZFAJkiytQm9+BLgv9/4PyGwAA//8DAFBLAQItABQABgAIAAAAIQC2gziS&#10;/gAAAOEBAAATAAAAAAAAAAAAAAAAAAAAAABbQ29udGVudF9UeXBlc10ueG1sUEsBAi0AFAAGAAgA&#10;AAAhADj9If/WAAAAlAEAAAsAAAAAAAAAAAAAAAAALwEAAF9yZWxzLy5yZWxzUEsBAi0AFAAGAAgA&#10;AAAhAI80RD4aAgAANAQAAA4AAAAAAAAAAAAAAAAALgIAAGRycy9lMm9Eb2MueG1sUEsBAi0AFAAG&#10;AAgAAAAhAPNZKIjcAAAACQEAAA8AAAAAAAAAAAAAAAAAdAQAAGRycy9kb3ducmV2LnhtbFBLBQYA&#10;AAAABAAEAPMAAAB9BQAAAAA=&#10;" o:allowoverlap="f" strokeweight=".5pt">
          <w10:wrap type="square"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E09A6"/>
    <w:multiLevelType w:val="hybridMultilevel"/>
    <w:tmpl w:val="CC20782A"/>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1" w15:restartNumberingAfterBreak="0">
    <w:nsid w:val="1B280F8D"/>
    <w:multiLevelType w:val="hybridMultilevel"/>
    <w:tmpl w:val="9364046E"/>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26A53385"/>
    <w:multiLevelType w:val="hybridMultilevel"/>
    <w:tmpl w:val="451A51A4"/>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424A4334"/>
    <w:multiLevelType w:val="hybridMultilevel"/>
    <w:tmpl w:val="DA4AE3D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1E72"/>
    <w:rsid w:val="00045C84"/>
    <w:rsid w:val="001225EC"/>
    <w:rsid w:val="00141820"/>
    <w:rsid w:val="001833C9"/>
    <w:rsid w:val="001B1E72"/>
    <w:rsid w:val="001D1483"/>
    <w:rsid w:val="002655E1"/>
    <w:rsid w:val="002832C2"/>
    <w:rsid w:val="0034603F"/>
    <w:rsid w:val="003E70A6"/>
    <w:rsid w:val="005D118E"/>
    <w:rsid w:val="005E010D"/>
    <w:rsid w:val="005E1419"/>
    <w:rsid w:val="00690A27"/>
    <w:rsid w:val="006C533C"/>
    <w:rsid w:val="0073635A"/>
    <w:rsid w:val="00787D91"/>
    <w:rsid w:val="008626C5"/>
    <w:rsid w:val="008879E8"/>
    <w:rsid w:val="009123E0"/>
    <w:rsid w:val="00931B40"/>
    <w:rsid w:val="0099650D"/>
    <w:rsid w:val="009D0F67"/>
    <w:rsid w:val="009D3649"/>
    <w:rsid w:val="00AA1B2D"/>
    <w:rsid w:val="00B36E97"/>
    <w:rsid w:val="00B91839"/>
    <w:rsid w:val="00D83E76"/>
    <w:rsid w:val="00E272A5"/>
    <w:rsid w:val="00E31336"/>
    <w:rsid w:val="00EB4145"/>
    <w:rsid w:val="00F1618B"/>
    <w:rsid w:val="00FF4E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54AD82BC"/>
  <w15:docId w15:val="{74F696E3-27E3-4AA7-B908-818605F3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1E72"/>
    <w:pPr>
      <w:overflowPunct w:val="0"/>
      <w:autoSpaceDE w:val="0"/>
      <w:autoSpaceDN w:val="0"/>
      <w:adjustRightInd w:val="0"/>
      <w:spacing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B1E72"/>
    <w:pPr>
      <w:tabs>
        <w:tab w:val="center" w:pos="4536"/>
        <w:tab w:val="right" w:pos="9072"/>
      </w:tabs>
    </w:pPr>
  </w:style>
  <w:style w:type="character" w:customStyle="1" w:styleId="KopfzeileZchn">
    <w:name w:val="Kopfzeile Zchn"/>
    <w:basedOn w:val="Absatz-Standardschriftart"/>
    <w:link w:val="Kopfzeile"/>
    <w:rsid w:val="001B1E72"/>
    <w:rPr>
      <w:rFonts w:ascii="Arial" w:eastAsia="Times New Roman" w:hAnsi="Arial" w:cs="Times New Roman"/>
      <w:szCs w:val="20"/>
      <w:lang w:eastAsia="de-DE"/>
    </w:rPr>
  </w:style>
  <w:style w:type="paragraph" w:styleId="Fuzeile">
    <w:name w:val="footer"/>
    <w:basedOn w:val="Standard"/>
    <w:link w:val="FuzeileZchn"/>
    <w:rsid w:val="001B1E72"/>
    <w:pPr>
      <w:tabs>
        <w:tab w:val="center" w:pos="4536"/>
        <w:tab w:val="right" w:pos="9072"/>
      </w:tabs>
    </w:pPr>
  </w:style>
  <w:style w:type="character" w:customStyle="1" w:styleId="FuzeileZchn">
    <w:name w:val="Fußzeile Zchn"/>
    <w:basedOn w:val="Absatz-Standardschriftart"/>
    <w:link w:val="Fuzeile"/>
    <w:rsid w:val="001B1E72"/>
    <w:rPr>
      <w:rFonts w:ascii="Arial" w:eastAsia="Times New Roman" w:hAnsi="Arial" w:cs="Times New Roman"/>
      <w:szCs w:val="20"/>
      <w:lang w:eastAsia="de-DE"/>
    </w:rPr>
  </w:style>
  <w:style w:type="paragraph" w:styleId="IntensivesZitat">
    <w:name w:val="Intense Quote"/>
    <w:basedOn w:val="Standard"/>
    <w:next w:val="Standard"/>
    <w:link w:val="IntensivesZitatZchn"/>
    <w:uiPriority w:val="30"/>
    <w:qFormat/>
    <w:rsid w:val="001B1E7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1B1E72"/>
    <w:rPr>
      <w:rFonts w:ascii="Arial" w:eastAsia="Times New Roman" w:hAnsi="Arial" w:cs="Times New Roman"/>
      <w:i/>
      <w:iCs/>
      <w:color w:val="5B9BD5" w:themeColor="accent1"/>
      <w:szCs w:val="20"/>
      <w:lang w:eastAsia="de-DE"/>
    </w:rPr>
  </w:style>
  <w:style w:type="paragraph" w:styleId="Sprechblasentext">
    <w:name w:val="Balloon Text"/>
    <w:basedOn w:val="Standard"/>
    <w:link w:val="SprechblasentextZchn"/>
    <w:uiPriority w:val="99"/>
    <w:semiHidden/>
    <w:unhideWhenUsed/>
    <w:rsid w:val="009123E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123E0"/>
    <w:rPr>
      <w:rFonts w:ascii="Lucida Grande" w:eastAsia="Times New Roman" w:hAnsi="Lucida Grande" w:cs="Times New Roman"/>
      <w:sz w:val="18"/>
      <w:szCs w:val="18"/>
      <w:lang w:eastAsia="de-DE"/>
    </w:rPr>
  </w:style>
  <w:style w:type="paragraph" w:styleId="berarbeitung">
    <w:name w:val="Revision"/>
    <w:hidden/>
    <w:uiPriority w:val="99"/>
    <w:semiHidden/>
    <w:rsid w:val="006C533C"/>
    <w:pPr>
      <w:spacing w:after="0" w:line="240" w:lineRule="auto"/>
    </w:pPr>
    <w:rPr>
      <w:rFonts w:ascii="Arial" w:eastAsia="Times New Roman" w:hAnsi="Arial" w:cs="Times New Roman"/>
      <w:szCs w:val="20"/>
      <w:lang w:eastAsia="de-DE"/>
    </w:rPr>
  </w:style>
  <w:style w:type="character" w:customStyle="1" w:styleId="fontstyle01">
    <w:name w:val="fontstyle01"/>
    <w:basedOn w:val="Absatz-Standardschriftart"/>
    <w:rsid w:val="00B91839"/>
    <w:rPr>
      <w:rFonts w:ascii="PTSans-Regular" w:hAnsi="PTSans-Regular" w:hint="default"/>
      <w:b w:val="0"/>
      <w:bCs w:val="0"/>
      <w:i w:val="0"/>
      <w:iCs w:val="0"/>
      <w:color w:val="6F6F6E"/>
      <w:sz w:val="40"/>
      <w:szCs w:val="40"/>
    </w:rPr>
  </w:style>
  <w:style w:type="paragraph" w:styleId="StandardWeb">
    <w:name w:val="Normal (Web)"/>
    <w:basedOn w:val="Standard"/>
    <w:uiPriority w:val="99"/>
    <w:semiHidden/>
    <w:unhideWhenUsed/>
    <w:rsid w:val="002655E1"/>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Listenabsatz">
    <w:name w:val="List Paragraph"/>
    <w:basedOn w:val="Standard"/>
    <w:uiPriority w:val="34"/>
    <w:qFormat/>
    <w:rsid w:val="002655E1"/>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A2D78-50DE-4D11-98DC-92456173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1437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Briefpapier nach DIN 5008</vt:lpstr>
    </vt:vector>
  </TitlesOfParts>
  <Manager/>
  <Company>Druckportal.de</Company>
  <LinksUpToDate>false</LinksUpToDate>
  <CharactersWithSpaces>1661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nach DIN 5008</dc:title>
  <dc:subject/>
  <dc:creator>Philipp Bonow</dc:creator>
  <cp:keywords>Briefpapier, Briefbogen, Briefkopf, Brief, Geschäftsbrief, DIN 5008</cp:keywords>
  <dc:description>Druckportal.de stellt dieses Word-Dokument kostenlos zur Verfügung.</dc:description>
  <cp:lastModifiedBy>Philipp Bonow</cp:lastModifiedBy>
  <cp:revision>2</cp:revision>
  <cp:lastPrinted>2015-02-18T10:28:00Z</cp:lastPrinted>
  <dcterms:created xsi:type="dcterms:W3CDTF">2021-07-20T21:58:00Z</dcterms:created>
  <dcterms:modified xsi:type="dcterms:W3CDTF">2021-07-20T21:58:00Z</dcterms:modified>
  <cp:category/>
  <cp:contentStatus/>
</cp:coreProperties>
</file>