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1" w:rsidRPr="00125CC1" w:rsidRDefault="00125CC1" w:rsidP="00125CC1">
      <w:pPr>
        <w:pStyle w:val="berschrift1"/>
        <w:rPr>
          <w:lang w:val="de-DE"/>
        </w:rPr>
      </w:pPr>
      <w:r w:rsidRPr="00125CC1">
        <w:rPr>
          <w:lang w:val="de-DE"/>
        </w:rPr>
        <w:t>Programmübersicht</w:t>
      </w:r>
    </w:p>
    <w:p w:rsidR="00A26C88" w:rsidRDefault="00A26C88" w:rsidP="00650B02">
      <w:pPr>
        <w:pStyle w:val="NurText"/>
      </w:pPr>
      <w:r>
        <w:t xml:space="preserve">Fortbildung für Lehrer*innen </w:t>
      </w:r>
      <w:r w:rsidR="00125CC1">
        <w:t xml:space="preserve">am 17.9.2018 </w:t>
      </w:r>
    </w:p>
    <w:p w:rsidR="00A26C88" w:rsidRDefault="00A26C88" w:rsidP="00650B02">
      <w:pPr>
        <w:pStyle w:val="NurText"/>
      </w:pPr>
    </w:p>
    <w:p w:rsidR="00A26C88" w:rsidRPr="00A26C88" w:rsidRDefault="00A26C88" w:rsidP="00650B02">
      <w:pPr>
        <w:pStyle w:val="NurText"/>
        <w:rPr>
          <w:b/>
        </w:rPr>
      </w:pPr>
      <w:r w:rsidRPr="00A26C88">
        <w:rPr>
          <w:b/>
        </w:rPr>
        <w:t xml:space="preserve">Die „Polenaktion“ 1938 – Historische Quellen </w:t>
      </w:r>
      <w:r w:rsidR="00576A0F">
        <w:rPr>
          <w:b/>
        </w:rPr>
        <w:t>für den Geschichtsunterricht</w:t>
      </w:r>
    </w:p>
    <w:p w:rsidR="00A26C88" w:rsidRDefault="00A26C88" w:rsidP="00650B02">
      <w:pPr>
        <w:pStyle w:val="NurText"/>
      </w:pPr>
    </w:p>
    <w:p w:rsidR="00E8122B" w:rsidRDefault="00650B02" w:rsidP="00650B02">
      <w:pPr>
        <w:pStyle w:val="NurText"/>
      </w:pPr>
      <w:r>
        <w:t xml:space="preserve">Im Zentrum der Fortbildung stehen der historische Kontext, die verwaltungsmäßige Vorbereitung und die Durchführung der "Polenaktion" sowie die Verfolgungswege der Deportierten. </w:t>
      </w:r>
      <w:r w:rsidR="00EE6EF7">
        <w:t xml:space="preserve">Die Teilnehmenden erhalten einen </w:t>
      </w:r>
      <w:r>
        <w:t xml:space="preserve">historischen Überblick </w:t>
      </w:r>
      <w:r w:rsidR="00EE6EF7">
        <w:t xml:space="preserve">und </w:t>
      </w:r>
      <w:r>
        <w:t xml:space="preserve">eine Einführung </w:t>
      </w:r>
      <w:r w:rsidR="006D26EC">
        <w:t>in die archivpädagogische</w:t>
      </w:r>
      <w:r>
        <w:t xml:space="preserve"> Arbeit mit historischen Quellen im Unterricht bzw. in d</w:t>
      </w:r>
      <w:r w:rsidR="00D936A2">
        <w:t xml:space="preserve">er außerschulischen Bildung. Anschließend besteht </w:t>
      </w:r>
      <w:r>
        <w:t>die Möglichkeit</w:t>
      </w:r>
      <w:r w:rsidR="00D936A2">
        <w:t xml:space="preserve">, </w:t>
      </w:r>
      <w:r w:rsidR="005156AB">
        <w:t xml:space="preserve">in Kleingruppen </w:t>
      </w:r>
      <w:r w:rsidR="00D936A2">
        <w:t xml:space="preserve">exemplarisch </w:t>
      </w:r>
      <w:r>
        <w:t>mit historischen Dokumenten zur "Polenaktion"</w:t>
      </w:r>
      <w:r w:rsidR="00D936A2">
        <w:t xml:space="preserve"> aus </w:t>
      </w:r>
      <w:r>
        <w:t xml:space="preserve">dem Archiv des International </w:t>
      </w:r>
      <w:proofErr w:type="spellStart"/>
      <w:r>
        <w:t>Tracing</w:t>
      </w:r>
      <w:proofErr w:type="spellEnd"/>
      <w:r>
        <w:t xml:space="preserve"> Service (ITS) </w:t>
      </w:r>
      <w:r w:rsidR="00D936A2">
        <w:t>zu arbeiten</w:t>
      </w:r>
      <w:r>
        <w:t>. Diese stehen beispielhaft für die Potentiale, die die Originalquellen des ITS für die pädagogische Arbeit und den Geschichtsunterricht zur nationalsozialistischen Verfolgungspolitik und zum Holocaust bieten</w:t>
      </w:r>
      <w:r w:rsidR="00E8122B">
        <w:t>.</w:t>
      </w:r>
    </w:p>
    <w:p w:rsidR="00E8122B" w:rsidRDefault="00E8122B" w:rsidP="00650B02">
      <w:pPr>
        <w:pStyle w:val="NurText"/>
      </w:pPr>
    </w:p>
    <w:p w:rsidR="00650B02" w:rsidRDefault="00650B02" w:rsidP="00650B02">
      <w:pPr>
        <w:pStyle w:val="NurText"/>
      </w:pPr>
      <w:r>
        <w:t xml:space="preserve">Die Teilnehmenden </w:t>
      </w:r>
      <w:r w:rsidR="005156AB">
        <w:t xml:space="preserve">bekommen </w:t>
      </w:r>
      <w:r>
        <w:t xml:space="preserve">eine Teilnahmebescheinigung </w:t>
      </w:r>
      <w:r w:rsidR="00D936A2">
        <w:t>sowie Arbeitsmaterial, einschließlich Farbkopien der historischen Dokumente</w:t>
      </w:r>
      <w:r w:rsidR="005156AB">
        <w:t>,</w:t>
      </w:r>
      <w:r w:rsidR="00D936A2">
        <w:t xml:space="preserve"> </w:t>
      </w:r>
      <w:r>
        <w:t xml:space="preserve">für den eigenen </w:t>
      </w:r>
      <w:r w:rsidR="00D936A2">
        <w:t>E</w:t>
      </w:r>
      <w:r w:rsidR="00E8122B">
        <w:t>insatz im Geschichtsunterricht bzw. in der außerschulischen Bildung</w:t>
      </w:r>
    </w:p>
    <w:p w:rsidR="00225B91" w:rsidRDefault="00225B91" w:rsidP="00650B02">
      <w:pPr>
        <w:pStyle w:val="NurText"/>
      </w:pPr>
    </w:p>
    <w:p w:rsidR="00650B02" w:rsidRDefault="00650B02" w:rsidP="00650B02">
      <w:pPr>
        <w:pStyle w:val="NurText"/>
      </w:pPr>
      <w:r>
        <w:t>Die Teilnahme ist kostenlos.</w:t>
      </w:r>
    </w:p>
    <w:p w:rsidR="00650B02" w:rsidRDefault="00650B02" w:rsidP="00650B02">
      <w:pPr>
        <w:pStyle w:val="NurText"/>
      </w:pPr>
      <w:r>
        <w:t>Nach der Fortbildung besteht die Möglichkeit, die Ausstellung zu besuchen.</w:t>
      </w:r>
    </w:p>
    <w:p w:rsidR="00650B02" w:rsidRDefault="00650B02" w:rsidP="00650B02">
      <w:pPr>
        <w:pStyle w:val="NurText"/>
      </w:pPr>
    </w:p>
    <w:p w:rsidR="00E4799B" w:rsidRDefault="00125CC1">
      <w:pPr>
        <w:rPr>
          <w:lang w:val="de-DE"/>
        </w:rPr>
      </w:pPr>
      <w:r>
        <w:rPr>
          <w:lang w:val="de-DE"/>
        </w:rPr>
        <w:t xml:space="preserve">Angestrebte </w:t>
      </w:r>
      <w:proofErr w:type="spellStart"/>
      <w:r>
        <w:rPr>
          <w:lang w:val="de-DE"/>
        </w:rPr>
        <w:t>Teilnehmendenzahl</w:t>
      </w:r>
      <w:proofErr w:type="spellEnd"/>
      <w:r>
        <w:rPr>
          <w:lang w:val="de-DE"/>
        </w:rPr>
        <w:t>: Ca. 20 Personen</w:t>
      </w:r>
    </w:p>
    <w:p w:rsidR="00F7541A" w:rsidRDefault="00F7541A">
      <w:pPr>
        <w:rPr>
          <w:lang w:val="de-DE"/>
        </w:rPr>
      </w:pPr>
    </w:p>
    <w:p w:rsidR="00125CC1" w:rsidRPr="00125CC1" w:rsidRDefault="00125CC1" w:rsidP="00125CC1">
      <w:pPr>
        <w:pStyle w:val="Default"/>
        <w:rPr>
          <w:rFonts w:ascii="Calibri" w:hAnsi="Calibri" w:cstheme="minorBidi"/>
          <w:color w:val="auto"/>
          <w:sz w:val="22"/>
          <w:szCs w:val="21"/>
        </w:rPr>
      </w:pPr>
      <w:bookmarkStart w:id="0" w:name="_GoBack"/>
      <w:r w:rsidRPr="00125CC1">
        <w:rPr>
          <w:rFonts w:ascii="Calibri" w:hAnsi="Calibri" w:cstheme="minorBidi"/>
          <w:color w:val="auto"/>
          <w:sz w:val="22"/>
          <w:szCs w:val="21"/>
        </w:rPr>
        <w:t xml:space="preserve">Die Fortbildung </w:t>
      </w:r>
      <w:r>
        <w:rPr>
          <w:rFonts w:ascii="Calibri" w:hAnsi="Calibri" w:cstheme="minorBidi"/>
          <w:color w:val="auto"/>
          <w:sz w:val="22"/>
          <w:szCs w:val="21"/>
        </w:rPr>
        <w:t xml:space="preserve">ist </w:t>
      </w:r>
      <w:r w:rsidRPr="00125CC1">
        <w:rPr>
          <w:rFonts w:ascii="Calibri" w:hAnsi="Calibri" w:cstheme="minorBidi"/>
          <w:color w:val="auto"/>
          <w:sz w:val="22"/>
          <w:szCs w:val="21"/>
        </w:rPr>
        <w:t>Teil des pädagogischen Begleitprogramms der Ausstellung „AUSGEWIESEN</w:t>
      </w:r>
      <w:r w:rsidRPr="00125CC1">
        <w:rPr>
          <w:rFonts w:ascii="Calibri" w:hAnsi="Calibri" w:cstheme="minorBidi"/>
          <w:color w:val="auto"/>
          <w:sz w:val="22"/>
          <w:szCs w:val="21"/>
        </w:rPr>
        <w:t xml:space="preserve"> </w:t>
      </w:r>
    </w:p>
    <w:p w:rsidR="00125CC1" w:rsidRDefault="00125CC1" w:rsidP="00125CC1">
      <w:pPr>
        <w:pStyle w:val="Pa0"/>
        <w:rPr>
          <w:rFonts w:ascii="Calibri" w:hAnsi="Calibri"/>
          <w:sz w:val="22"/>
          <w:szCs w:val="21"/>
        </w:rPr>
      </w:pPr>
      <w:r w:rsidRPr="00125CC1">
        <w:rPr>
          <w:rFonts w:ascii="Calibri" w:hAnsi="Calibri"/>
          <w:sz w:val="22"/>
          <w:szCs w:val="21"/>
        </w:rPr>
        <w:t>Berlin, 28.10.1938 - DIE GESCHICHTE DER „ POLENAKTION“ 8.7.</w:t>
      </w:r>
      <w:r w:rsidRPr="00125CC1">
        <w:rPr>
          <w:rFonts w:ascii="Calibri" w:hAnsi="Calibri"/>
          <w:sz w:val="22"/>
          <w:szCs w:val="21"/>
        </w:rPr>
        <w:t>–</w:t>
      </w:r>
      <w:r w:rsidRPr="00125CC1">
        <w:rPr>
          <w:rFonts w:ascii="Calibri" w:hAnsi="Calibri"/>
          <w:sz w:val="22"/>
          <w:szCs w:val="21"/>
        </w:rPr>
        <w:t>30. 12.2018</w:t>
      </w:r>
      <w:r>
        <w:rPr>
          <w:rFonts w:ascii="Calibri" w:hAnsi="Calibri"/>
          <w:sz w:val="22"/>
          <w:szCs w:val="21"/>
        </w:rPr>
        <w:t xml:space="preserve">, die bis Jahresende 2018 im Centrum </w:t>
      </w:r>
      <w:proofErr w:type="spellStart"/>
      <w:r>
        <w:rPr>
          <w:rFonts w:ascii="Calibri" w:hAnsi="Calibri"/>
          <w:sz w:val="22"/>
          <w:szCs w:val="21"/>
        </w:rPr>
        <w:t>Judaicum</w:t>
      </w:r>
      <w:proofErr w:type="spellEnd"/>
      <w:r>
        <w:rPr>
          <w:rFonts w:ascii="Calibri" w:hAnsi="Calibri"/>
          <w:sz w:val="22"/>
          <w:szCs w:val="21"/>
        </w:rPr>
        <w:t xml:space="preserve"> zu sehen ist. Sie findet in Kooperation mit dem Osteuropa-Institut der Freien Universität Berlin, dem Aktiven Museum Faschismus und Widerstand in Berlin und der Stiftung Neue Synagoge Centrum </w:t>
      </w:r>
      <w:proofErr w:type="spellStart"/>
      <w:r>
        <w:rPr>
          <w:rFonts w:ascii="Calibri" w:hAnsi="Calibri"/>
          <w:sz w:val="22"/>
          <w:szCs w:val="21"/>
        </w:rPr>
        <w:t>Judaicum</w:t>
      </w:r>
      <w:proofErr w:type="spellEnd"/>
      <w:r>
        <w:rPr>
          <w:rFonts w:ascii="Calibri" w:hAnsi="Calibri"/>
          <w:sz w:val="22"/>
          <w:szCs w:val="21"/>
        </w:rPr>
        <w:t xml:space="preserve"> statt.</w:t>
      </w:r>
    </w:p>
    <w:bookmarkEnd w:id="0"/>
    <w:p w:rsidR="00125CC1" w:rsidRDefault="00125CC1" w:rsidP="00125CC1">
      <w:pPr>
        <w:pStyle w:val="Default"/>
      </w:pPr>
    </w:p>
    <w:p w:rsidR="00125CC1" w:rsidRDefault="00125CC1" w:rsidP="00125CC1">
      <w:pPr>
        <w:pStyle w:val="Default"/>
        <w:rPr>
          <w:rFonts w:ascii="Calibri" w:hAnsi="Calibri" w:cstheme="minorBidi"/>
          <w:color w:val="auto"/>
          <w:sz w:val="22"/>
          <w:szCs w:val="21"/>
        </w:rPr>
      </w:pPr>
      <w:r>
        <w:rPr>
          <w:rFonts w:ascii="Calibri" w:hAnsi="Calibri" w:cstheme="minorBidi"/>
          <w:color w:val="auto"/>
          <w:sz w:val="22"/>
          <w:szCs w:val="21"/>
        </w:rPr>
        <w:t>Referent</w:t>
      </w:r>
    </w:p>
    <w:p w:rsidR="00125CC1" w:rsidRPr="00125CC1" w:rsidRDefault="00125CC1" w:rsidP="00125CC1">
      <w:pPr>
        <w:pStyle w:val="Default"/>
        <w:rPr>
          <w:rFonts w:ascii="Calibri" w:hAnsi="Calibri" w:cstheme="minorBidi"/>
          <w:color w:val="auto"/>
          <w:sz w:val="22"/>
          <w:szCs w:val="21"/>
        </w:rPr>
      </w:pPr>
      <w:r>
        <w:rPr>
          <w:rFonts w:ascii="Calibri" w:hAnsi="Calibri" w:cstheme="minorBidi"/>
          <w:color w:val="auto"/>
          <w:sz w:val="22"/>
          <w:szCs w:val="21"/>
        </w:rPr>
        <w:t xml:space="preserve">Dr. Akim Jah, wissenschaftlicher Mitarbeiter Abteilung Forschung und Bildung des International </w:t>
      </w:r>
      <w:proofErr w:type="spellStart"/>
      <w:r>
        <w:rPr>
          <w:rFonts w:ascii="Calibri" w:hAnsi="Calibri" w:cstheme="minorBidi"/>
          <w:color w:val="auto"/>
          <w:sz w:val="22"/>
          <w:szCs w:val="21"/>
        </w:rPr>
        <w:t>Tracing</w:t>
      </w:r>
      <w:proofErr w:type="spellEnd"/>
      <w:r>
        <w:rPr>
          <w:rFonts w:ascii="Calibri" w:hAnsi="Calibri" w:cstheme="minorBidi"/>
          <w:color w:val="auto"/>
          <w:sz w:val="22"/>
          <w:szCs w:val="21"/>
        </w:rPr>
        <w:t xml:space="preserve"> Service, Bad </w:t>
      </w:r>
      <w:proofErr w:type="spellStart"/>
      <w:r>
        <w:rPr>
          <w:rFonts w:ascii="Calibri" w:hAnsi="Calibri" w:cstheme="minorBidi"/>
          <w:color w:val="auto"/>
          <w:sz w:val="22"/>
          <w:szCs w:val="21"/>
        </w:rPr>
        <w:t>Arolsen</w:t>
      </w:r>
      <w:proofErr w:type="spellEnd"/>
    </w:p>
    <w:p w:rsidR="00F7541A" w:rsidRDefault="00F7541A" w:rsidP="00F7541A">
      <w:pPr>
        <w:pStyle w:val="berschrift1"/>
        <w:rPr>
          <w:lang w:val="de-DE"/>
        </w:rPr>
      </w:pPr>
      <w:r>
        <w:rPr>
          <w:lang w:val="de-DE"/>
        </w:rPr>
        <w:t>Ablauf der Lehrerfortbildung</w:t>
      </w:r>
    </w:p>
    <w:p w:rsidR="00F7541A" w:rsidRDefault="00F7541A" w:rsidP="00F7541A">
      <w:pPr>
        <w:rPr>
          <w:lang w:val="de-DE"/>
        </w:rPr>
      </w:pPr>
    </w:p>
    <w:p w:rsidR="00F7541A" w:rsidRDefault="00F7541A" w:rsidP="00F7541A">
      <w:pPr>
        <w:rPr>
          <w:lang w:val="de-DE"/>
        </w:rPr>
      </w:pPr>
      <w:r>
        <w:rPr>
          <w:lang w:val="de-DE"/>
        </w:rPr>
        <w:t xml:space="preserve">9 Uhr </w:t>
      </w:r>
      <w:r>
        <w:rPr>
          <w:lang w:val="de-DE"/>
        </w:rPr>
        <w:tab/>
      </w:r>
      <w:r>
        <w:rPr>
          <w:lang w:val="de-DE"/>
        </w:rPr>
        <w:tab/>
        <w:t>Einführung und Überblick über die Geschichte der „Polenaktion“</w:t>
      </w:r>
    </w:p>
    <w:p w:rsidR="00F7541A" w:rsidRDefault="00F7541A" w:rsidP="00F7541A">
      <w:pPr>
        <w:rPr>
          <w:lang w:val="de-DE"/>
        </w:rPr>
      </w:pPr>
      <w:r>
        <w:rPr>
          <w:lang w:val="de-DE"/>
        </w:rPr>
        <w:t>10 Uhr</w:t>
      </w:r>
      <w:r>
        <w:rPr>
          <w:lang w:val="de-DE"/>
        </w:rPr>
        <w:tab/>
      </w:r>
      <w:r>
        <w:rPr>
          <w:lang w:val="de-DE"/>
        </w:rPr>
        <w:tab/>
        <w:t>Arbeitsgruppenphase</w:t>
      </w:r>
      <w:r w:rsidR="00A26C88">
        <w:rPr>
          <w:lang w:val="de-DE"/>
        </w:rPr>
        <w:t xml:space="preserve"> archivpädagogische Arbeit mit Dokumenten</w:t>
      </w:r>
    </w:p>
    <w:p w:rsidR="00F7541A" w:rsidRDefault="00F7541A" w:rsidP="00F7541A">
      <w:pPr>
        <w:rPr>
          <w:lang w:val="de-DE"/>
        </w:rPr>
      </w:pPr>
      <w:r>
        <w:rPr>
          <w:lang w:val="de-DE"/>
        </w:rPr>
        <w:t>11:30 Uhr</w:t>
      </w:r>
      <w:r>
        <w:rPr>
          <w:lang w:val="de-DE"/>
        </w:rPr>
        <w:tab/>
        <w:t xml:space="preserve">Präsentation der Ergebnisse und Austausch über den Einsatz der </w:t>
      </w:r>
      <w:r w:rsidR="00A26C88">
        <w:rPr>
          <w:lang w:val="de-DE"/>
        </w:rPr>
        <w:t xml:space="preserve">Dokumente im </w:t>
      </w:r>
      <w:r w:rsidR="00A26C88">
        <w:rPr>
          <w:lang w:val="de-DE"/>
        </w:rPr>
        <w:tab/>
      </w:r>
      <w:r w:rsidR="00A26C88">
        <w:rPr>
          <w:lang w:val="de-DE"/>
        </w:rPr>
        <w:tab/>
        <w:t>Unterricht</w:t>
      </w:r>
    </w:p>
    <w:p w:rsidR="00A26C88" w:rsidRPr="00F7541A" w:rsidRDefault="00A26C88" w:rsidP="00F7541A">
      <w:pPr>
        <w:rPr>
          <w:lang w:val="de-DE"/>
        </w:rPr>
      </w:pPr>
      <w:r>
        <w:rPr>
          <w:lang w:val="de-DE"/>
        </w:rPr>
        <w:t>12:30</w:t>
      </w:r>
      <w:r>
        <w:rPr>
          <w:lang w:val="de-DE"/>
        </w:rPr>
        <w:tab/>
      </w:r>
      <w:r>
        <w:rPr>
          <w:lang w:val="de-DE"/>
        </w:rPr>
        <w:tab/>
        <w:t>Möglichkeit zum Besuch der Ausstellung „Ausgewiesen!“</w:t>
      </w:r>
    </w:p>
    <w:sectPr w:rsidR="00A26C88" w:rsidRPr="00F75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LNobelT Condensed">
    <w:altName w:val="DTLNobel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ndo Bold">
    <w:altName w:val="Rand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2"/>
    <w:rsid w:val="00125CC1"/>
    <w:rsid w:val="001D291C"/>
    <w:rsid w:val="001E4082"/>
    <w:rsid w:val="00225B91"/>
    <w:rsid w:val="005156AB"/>
    <w:rsid w:val="00576A0F"/>
    <w:rsid w:val="00650B02"/>
    <w:rsid w:val="006D26EC"/>
    <w:rsid w:val="00A26C88"/>
    <w:rsid w:val="00D936A2"/>
    <w:rsid w:val="00DE3CEE"/>
    <w:rsid w:val="00E8122B"/>
    <w:rsid w:val="00ED6DEF"/>
    <w:rsid w:val="00EE6EF7"/>
    <w:rsid w:val="00F7541A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650B02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50B02"/>
    <w:rPr>
      <w:rFonts w:ascii="Calibri" w:hAnsi="Calibri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125CC1"/>
    <w:pPr>
      <w:autoSpaceDE w:val="0"/>
      <w:autoSpaceDN w:val="0"/>
      <w:adjustRightInd w:val="0"/>
      <w:spacing w:after="0" w:line="240" w:lineRule="auto"/>
    </w:pPr>
    <w:rPr>
      <w:rFonts w:ascii="DTLNobelT Condensed" w:hAnsi="DTLNobelT Condensed" w:cs="DTLNobelT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5CC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25CC1"/>
    <w:rPr>
      <w:rFonts w:ascii="Rando Bold" w:hAnsi="Rando Bold" w:cs="Rando Bold"/>
      <w:b/>
      <w:bCs/>
      <w:color w:val="000000"/>
      <w:sz w:val="84"/>
      <w:szCs w:val="84"/>
    </w:rPr>
  </w:style>
  <w:style w:type="character" w:customStyle="1" w:styleId="A2">
    <w:name w:val="A2"/>
    <w:uiPriority w:val="99"/>
    <w:rsid w:val="00125CC1"/>
    <w:rPr>
      <w:rFonts w:cs="DTLNobelT Condensed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650B02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50B02"/>
    <w:rPr>
      <w:rFonts w:ascii="Calibri" w:hAnsi="Calibri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125CC1"/>
    <w:pPr>
      <w:autoSpaceDE w:val="0"/>
      <w:autoSpaceDN w:val="0"/>
      <w:adjustRightInd w:val="0"/>
      <w:spacing w:after="0" w:line="240" w:lineRule="auto"/>
    </w:pPr>
    <w:rPr>
      <w:rFonts w:ascii="DTLNobelT Condensed" w:hAnsi="DTLNobelT Condensed" w:cs="DTLNobelT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5CC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25CC1"/>
    <w:rPr>
      <w:rFonts w:ascii="Rando Bold" w:hAnsi="Rando Bold" w:cs="Rando Bold"/>
      <w:b/>
      <w:bCs/>
      <w:color w:val="000000"/>
      <w:sz w:val="84"/>
      <w:szCs w:val="84"/>
    </w:rPr>
  </w:style>
  <w:style w:type="character" w:customStyle="1" w:styleId="A2">
    <w:name w:val="A2"/>
    <w:uiPriority w:val="99"/>
    <w:rsid w:val="00125CC1"/>
    <w:rPr>
      <w:rFonts w:cs="DTLNobelT Condense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ajah</dc:creator>
  <cp:lastModifiedBy>ajah</cp:lastModifiedBy>
  <cp:revision>5</cp:revision>
  <cp:lastPrinted>2018-07-10T14:57:00Z</cp:lastPrinted>
  <dcterms:created xsi:type="dcterms:W3CDTF">2018-04-18T06:47:00Z</dcterms:created>
  <dcterms:modified xsi:type="dcterms:W3CDTF">2018-07-11T09:20:00Z</dcterms:modified>
</cp:coreProperties>
</file>